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91C87B2" w14:textId="77777777" w:rsidR="000F0557" w:rsidRDefault="000F0557" w:rsidP="000F0557">
      <w:pPr>
        <w:tabs>
          <w:tab w:val="left" w:pos="1545"/>
        </w:tabs>
      </w:pPr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pipă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drept</w:t>
      </w:r>
      <w:proofErr w:type="spellEnd"/>
      <w:r>
        <w:t xml:space="preserve"> mobil</w:t>
      </w:r>
    </w:p>
    <w:p w14:paraId="168E98B3" w14:textId="77777777" w:rsidR="000F0557" w:rsidRDefault="000F0557" w:rsidP="000F0557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mm2, </w:t>
      </w:r>
      <w:proofErr w:type="spellStart"/>
      <w:r>
        <w:t>protecţie</w:t>
      </w:r>
      <w:proofErr w:type="spellEnd"/>
      <w:r>
        <w:t xml:space="preserve"> IP20</w:t>
      </w:r>
    </w:p>
    <w:p w14:paraId="7784C71E" w14:textId="77777777" w:rsidR="000F0557" w:rsidRDefault="000F0557" w:rsidP="000F0557">
      <w:pPr>
        <w:tabs>
          <w:tab w:val="left" w:pos="1545"/>
        </w:tabs>
      </w:pPr>
      <w:r>
        <w:t>250 V~ / 16 A / 3680 W</w:t>
      </w:r>
    </w:p>
    <w:p w14:paraId="3BD7BDAA" w14:textId="77777777" w:rsidR="000F0557" w:rsidRDefault="000F0557" w:rsidP="000F0557">
      <w:pPr>
        <w:tabs>
          <w:tab w:val="left" w:pos="1545"/>
        </w:tabs>
      </w:pPr>
      <w:r>
        <w:t xml:space="preserve">20 m </w:t>
      </w:r>
    </w:p>
    <w:p w14:paraId="264BC914" w14:textId="5E93EEA9" w:rsidR="00987372" w:rsidRPr="005F1EDD" w:rsidRDefault="000F0557" w:rsidP="000F0557">
      <w:pPr>
        <w:tabs>
          <w:tab w:val="left" w:pos="1545"/>
        </w:tabs>
      </w:pPr>
      <w:proofErr w:type="spellStart"/>
      <w:r>
        <w:t>portocaliu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2023-01-26T10:27:00Z</dcterms:created>
  <dcterms:modified xsi:type="dcterms:W3CDTF">2023-01-26T10:27:00Z</dcterms:modified>
</cp:coreProperties>
</file>